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314"/>
        <w:gridCol w:w="4582"/>
        <w:gridCol w:w="1651"/>
        <w:gridCol w:w="1651"/>
        <w:gridCol w:w="1651"/>
        <w:gridCol w:w="1651"/>
        <w:gridCol w:w="1648"/>
      </w:tblGrid>
      <w:tr w:rsidR="00FB4022" w:rsidRPr="000A788D" w:rsidTr="008036A7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36" w:type="pct"/>
            <w:shd w:val="clear" w:color="auto" w:fill="FBD4B4" w:themeFill="accent6" w:themeFillTint="66"/>
            <w:vAlign w:val="center"/>
          </w:tcPr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57" w:type="pct"/>
            <w:shd w:val="clear" w:color="auto" w:fill="FBD4B4" w:themeFill="accent6" w:themeFillTint="66"/>
            <w:vAlign w:val="center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525" w:type="pct"/>
            <w:shd w:val="clear" w:color="auto" w:fill="FBD4B4" w:themeFill="accent6" w:themeFillTint="66"/>
            <w:vAlign w:val="center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24" w:type="pct"/>
            <w:shd w:val="clear" w:color="auto" w:fill="FBD4B4" w:themeFill="accent6" w:themeFillTint="66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:rsidTr="008036A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0A788D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0E28CD" w:rsidRPr="000E4DA3" w:rsidRDefault="001E1A0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Design Criteria</w:t>
            </w:r>
          </w:p>
        </w:tc>
        <w:tc>
          <w:tcPr>
            <w:tcW w:w="1457" w:type="pct"/>
            <w:vAlign w:val="center"/>
          </w:tcPr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Vendor To confirm That All supplied material all in full compliance with Project site condition : 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Min/Max air temperature = 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°C /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Relative humidity </w:t>
            </w:r>
            <w:r>
              <w:rPr>
                <w:rFonts w:ascii="Calibri" w:hAnsi="Calibri" w:cs="Calibri"/>
                <w:sz w:val="20"/>
                <w:szCs w:val="20"/>
              </w:rPr>
              <w:t>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100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% max at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>- Altitude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m </w:t>
            </w:r>
            <w:proofErr w:type="spellStart"/>
            <w:r w:rsidRPr="0048680F">
              <w:rPr>
                <w:rFonts w:ascii="Calibri" w:hAnsi="Calibri" w:cs="Calibri"/>
                <w:sz w:val="20"/>
                <w:szCs w:val="20"/>
              </w:rPr>
              <w:t>a.s.l</w:t>
            </w:r>
            <w:proofErr w:type="spellEnd"/>
            <w:r w:rsidRPr="0048680F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0E28CD" w:rsidRPr="000E28CD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Climate = Class 4 (Very High)</w:t>
            </w:r>
          </w:p>
        </w:tc>
        <w:tc>
          <w:tcPr>
            <w:tcW w:w="525" w:type="pct"/>
            <w:vAlign w:val="center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0E28CD" w:rsidRPr="00906CA7" w:rsidRDefault="000E28CD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1E1A0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Documents </w:t>
            </w:r>
            <w:r w:rsidR="00EB27BE" w:rsidRPr="007130ED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>Priority</w:t>
            </w:r>
          </w:p>
        </w:tc>
        <w:tc>
          <w:tcPr>
            <w:tcW w:w="1457" w:type="pct"/>
            <w:vAlign w:val="center"/>
          </w:tcPr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>All The equipment’s shall be engineered, designed, manufactured, tested and inst</w:t>
            </w:r>
            <w:r w:rsidR="005F1C71">
              <w:rPr>
                <w:rFonts w:ascii="Calibri" w:hAnsi="Calibri" w:cs="Calibri"/>
                <w:sz w:val="20"/>
                <w:szCs w:val="20"/>
              </w:rPr>
              <w:t xml:space="preserve">alled in accordance with 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the following standards: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Local Codes &amp; Standards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Iranian Petroleum Standard (IPS)</w:t>
            </w:r>
          </w:p>
          <w:p w:rsidR="005F1C71" w:rsidRDefault="00F666B2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International Codes &amp;</w:t>
            </w:r>
            <w:r w:rsidR="00563BAF" w:rsidRPr="005F1C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1C71">
              <w:rPr>
                <w:rFonts w:ascii="Calibri" w:hAnsi="Calibri" w:cs="Calibri"/>
                <w:sz w:val="20"/>
                <w:szCs w:val="20"/>
              </w:rPr>
              <w:t>Standards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 xml:space="preserve">IEC (International </w:t>
            </w:r>
            <w:r w:rsidR="00CC1D2F" w:rsidRPr="005F1C71">
              <w:rPr>
                <w:rFonts w:ascii="Calibri" w:hAnsi="Calibri" w:cs="Calibri"/>
                <w:sz w:val="20"/>
                <w:szCs w:val="20"/>
              </w:rPr>
              <w:t>Electro technical</w:t>
            </w:r>
            <w:r w:rsidRPr="005F1C71">
              <w:rPr>
                <w:rFonts w:ascii="Calibri" w:hAnsi="Calibri" w:cs="Calibri"/>
                <w:sz w:val="20"/>
                <w:szCs w:val="20"/>
              </w:rPr>
              <w:t xml:space="preserve"> Commission)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BS (British Standard)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IEEE (Institute of Electrical and Electronics Engineers)</w:t>
            </w:r>
          </w:p>
          <w:p w:rsidR="00563BAF" w:rsidRP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API (American Petroleum Institute)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 xml:space="preserve">Any conflict between Project Documents, contract documents, standards and codes of practice shall be referred to the Customer for clarification. Where </w:t>
            </w:r>
            <w:r w:rsidRPr="002E0E64">
              <w:rPr>
                <w:rFonts w:ascii="Calibri" w:hAnsi="Calibri" w:cs="Calibri"/>
                <w:sz w:val="20"/>
                <w:szCs w:val="20"/>
              </w:rPr>
              <w:lastRenderedPageBreak/>
              <w:t>conflict occur, the order o</w:t>
            </w:r>
            <w:bookmarkStart w:id="0" w:name="_GoBack"/>
            <w:bookmarkEnd w:id="0"/>
            <w:r w:rsidRPr="002E0E64">
              <w:rPr>
                <w:rFonts w:ascii="Calibri" w:hAnsi="Calibri" w:cs="Calibri"/>
                <w:sz w:val="20"/>
                <w:szCs w:val="20"/>
              </w:rPr>
              <w:t>f precedence shall be as follows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Contract Scope of Work including this TCL.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Project Reference Documents.</w:t>
            </w:r>
          </w:p>
          <w:p w:rsidR="00563BAF" w:rsidRPr="0048680F" w:rsidRDefault="00563BAF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Applicable Int</w:t>
            </w:r>
            <w:r w:rsidR="00EF23D5">
              <w:rPr>
                <w:rFonts w:ascii="Calibri" w:hAnsi="Calibri" w:cs="Calibri"/>
                <w:sz w:val="20"/>
                <w:szCs w:val="20"/>
              </w:rPr>
              <w:t>ernational Codes and Standards.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476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9A18C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Scope of </w:t>
            </w:r>
            <w:r w:rsidR="007F3871"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Supply</w:t>
            </w:r>
          </w:p>
        </w:tc>
        <w:tc>
          <w:tcPr>
            <w:tcW w:w="1457" w:type="pct"/>
            <w:vAlign w:val="center"/>
          </w:tcPr>
          <w:p w:rsidR="00563BAF" w:rsidRDefault="00730844" w:rsidP="00730844">
            <w:pPr>
              <w:widowControl/>
              <w:wordWrap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Minimum Scope of work and supply are in full compliance with Project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MR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(</w:t>
            </w:r>
            <w:r w:rsidR="00660A7A" w:rsidRP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BK-GCS-PEDCO-120-EL-MR-0001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. It </w:t>
            </w: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has been Listed but not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Limited to the following Items:</w:t>
            </w:r>
          </w:p>
          <w:p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Full Engineering Services.</w:t>
            </w:r>
          </w:p>
          <w:p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Two set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11/0.42 KV, 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Herme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1250KVA</w:t>
            </w:r>
          </w:p>
          <w:p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One set 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11/3.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45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KV, Herm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e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(800KVA)</w:t>
            </w:r>
          </w:p>
          <w:p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Inspection &amp; Test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ACC</w:t>
            </w: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to ITP/QCP</w:t>
            </w:r>
          </w:p>
          <w:p w:rsidR="00730844" w:rsidRPr="00765643" w:rsidRDefault="00D34FE0" w:rsidP="00765643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Site Supervisory Servicers (Optional)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CB1BFE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B1BFE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Deviation List</w:t>
            </w:r>
          </w:p>
        </w:tc>
        <w:tc>
          <w:tcPr>
            <w:tcW w:w="1457" w:type="pct"/>
            <w:vAlign w:val="center"/>
          </w:tcPr>
          <w:p w:rsidR="00D34FE0" w:rsidRDefault="00D34FE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Technical requirements shall be according to project specification in as minimum </w:t>
            </w:r>
            <w:r w:rsidRPr="0067426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except those clearly specified in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“deviation</w:t>
            </w:r>
            <w:r w:rsidRPr="0067426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form”.</w:t>
            </w:r>
          </w:p>
          <w:p w:rsidR="00A146A0" w:rsidRPr="00A146A0" w:rsidRDefault="00A146A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BK-GNRAL-PEDCO-000-EL-DC-0001 (Electrical System Design Criteria)</w:t>
            </w:r>
          </w:p>
          <w:p w:rsidR="00563BAF" w:rsidRPr="000E4DA3" w:rsidRDefault="00A146A0" w:rsidP="00A146A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BK-GNRAL-PEDCO-000-EL-SP-0004 (Specification for Transformers)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61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BC4074" w:rsidRDefault="00BC407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C407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General</w:t>
            </w:r>
          </w:p>
        </w:tc>
        <w:tc>
          <w:tcPr>
            <w:tcW w:w="1457" w:type="pct"/>
            <w:vAlign w:val="center"/>
          </w:tcPr>
          <w:p w:rsidR="00563BAF" w:rsidRPr="000E4DA3" w:rsidRDefault="00A146A0" w:rsidP="00A146A0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inform the purchaser of any deviations/Exceptions from all Technical Documents attached to the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MR, TCL 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and codes &amp; standards referred in the documents by issuing a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New </w:t>
            </w:r>
            <w:r w:rsidRPr="00782B8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Deviation/Exception List </w:t>
            </w:r>
            <w:r>
              <w:rPr>
                <w:rFonts w:ascii="Calibri" w:hAnsi="Calibri" w:cs="Calibri"/>
                <w:sz w:val="20"/>
                <w:szCs w:val="20"/>
              </w:rPr>
              <w:t>With the respect to latest Modification and revised technical offer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for purchaser's review and approval. Otherwise, the vendor must declare full compliance between all documents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attached to the Inquiry package.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83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B1183A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B1183A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</w:t>
            </w: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l</w:t>
            </w:r>
          </w:p>
        </w:tc>
        <w:tc>
          <w:tcPr>
            <w:tcW w:w="1457" w:type="pct"/>
            <w:vAlign w:val="center"/>
          </w:tcPr>
          <w:p w:rsidR="00563BAF" w:rsidRPr="00B607C0" w:rsidRDefault="00B607C0" w:rsidP="00B607C0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Project Datasheet &amp; TBE Table 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Out and return to purchaser.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584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7F3871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Scope of Supply</w:t>
            </w:r>
          </w:p>
        </w:tc>
        <w:tc>
          <w:tcPr>
            <w:tcW w:w="1457" w:type="pct"/>
            <w:vAlign w:val="center"/>
          </w:tcPr>
          <w:p w:rsidR="00563BAF" w:rsidRPr="000E4DA3" w:rsidRDefault="007F3871" w:rsidP="007F3871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F387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Transformer 800 KVA is 11/3.45 KV. This item will be revised in next revision of data sheet.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7F3871" w:rsidRDefault="00A36DA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Cables for 1250KVA transformer</w:t>
            </w:r>
          </w:p>
        </w:tc>
        <w:tc>
          <w:tcPr>
            <w:tcW w:w="1457" w:type="pct"/>
            <w:vAlign w:val="center"/>
          </w:tcPr>
          <w:p w:rsid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A36DAD" w:rsidRP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36DAD" w:rsidRP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0.42 kV Cable Size &amp; Number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14x(1x300), (CU/XLPE/</w:t>
            </w:r>
            <w:proofErr w:type="spellStart"/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Bd</w:t>
            </w:r>
            <w:proofErr w:type="spellEnd"/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/AWA/PVC)</w:t>
            </w:r>
          </w:p>
          <w:p w:rsidR="00A36DAD" w:rsidRDefault="00A36DAD" w:rsidP="00A36DAD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 w:rsidR="00DB7C3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:rsidR="00A36DAD" w:rsidRP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Primary: M90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M40</w:t>
            </w:r>
          </w:p>
          <w:p w:rsidR="00DB7C31" w:rsidRDefault="00DB7C31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CF431F" w:rsidRPr="00A7114E" w:rsidRDefault="00CF431F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:rsidR="00CF431F" w:rsidRDefault="00CF431F" w:rsidP="00CF431F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:rsidR="00E250DC" w:rsidRDefault="00E250DC" w:rsidP="00CF431F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7114E" w:rsidRPr="00E250DC" w:rsidRDefault="00A7114E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="00553B82"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provided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B7C31" w:rsidRPr="000A788D" w:rsidTr="008036A7">
        <w:trPr>
          <w:trHeight w:val="413"/>
          <w:jc w:val="center"/>
        </w:trPr>
        <w:tc>
          <w:tcPr>
            <w:tcW w:w="183" w:type="pct"/>
            <w:vAlign w:val="center"/>
          </w:tcPr>
          <w:p w:rsidR="00DB7C31" w:rsidRPr="004E60B0" w:rsidRDefault="00DB7C31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B7C31" w:rsidRPr="007F387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Cables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for 800</w:t>
            </w: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KVA transformer</w:t>
            </w:r>
          </w:p>
        </w:tc>
        <w:tc>
          <w:tcPr>
            <w:tcW w:w="1457" w:type="pct"/>
            <w:vAlign w:val="center"/>
          </w:tcPr>
          <w:p w:rsidR="00DB7C31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B7C31" w:rsidRPr="00A36DAD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A36DAD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3.45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 Cable Size &amp; Number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B7C31" w:rsidRDefault="00DB7C31" w:rsidP="00DB7C31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:rsidR="00DB7C31" w:rsidRPr="00A36DAD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M75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A7114E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E250DC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="00553B82"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provided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5" w:type="pct"/>
            <w:vAlign w:val="center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DB7C31" w:rsidRPr="00906CA7" w:rsidRDefault="00DB7C31" w:rsidP="00DB7C3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791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DB7C31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B7C31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CT for Transformer</w:t>
            </w:r>
            <w:r w:rsidR="008036A7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</w:t>
            </w:r>
          </w:p>
        </w:tc>
        <w:tc>
          <w:tcPr>
            <w:tcW w:w="1457" w:type="pct"/>
            <w:vAlign w:val="center"/>
          </w:tcPr>
          <w:p w:rsidR="008036A7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1250 KVA Transformer:</w:t>
            </w:r>
            <w:r w:rsidR="008036A7"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2000/1A, 5P10 ,10VA</w:t>
            </w:r>
          </w:p>
          <w:p w:rsidR="008036A7" w:rsidRDefault="008036A7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800 KVA Transformer: 630/1A, 5P10 ,10VA</w:t>
            </w:r>
          </w:p>
          <w:p w:rsidR="001C0EDE" w:rsidRPr="00A309E0" w:rsidRDefault="001C0EDE" w:rsidP="00A309E0">
            <w:pPr>
              <w:widowControl/>
              <w:wordWrap/>
              <w:autoSpaceDE w:val="0"/>
              <w:autoSpaceDN w:val="0"/>
              <w:spacing w:line="240" w:lineRule="auto"/>
              <w:ind w:left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*Note: </w:t>
            </w:r>
            <w:r w:rsidRPr="001C0ED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It is Preliminary and will be final by Switchgear Manufacturer.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1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DD1C6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D1C6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Power Cable Gland</w:t>
            </w:r>
          </w:p>
        </w:tc>
        <w:tc>
          <w:tcPr>
            <w:tcW w:w="1457" w:type="pct"/>
            <w:vAlign w:val="center"/>
          </w:tcPr>
          <w:p w:rsidR="00563BAF" w:rsidRPr="00A309E0" w:rsidRDefault="00A309E0" w:rsidP="00A309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All Required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Power 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Cable Glands &amp; Plugs are in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>purchaser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 Scope of work and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is</w:t>
            </w:r>
            <w:r w:rsidRPr="00C454E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ISO metric threaded in accordance with IEC60423. It should be Noted that Gland for Power Cables will be supplied by purchaser.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854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013793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Vendor List</w:t>
            </w:r>
          </w:p>
        </w:tc>
        <w:tc>
          <w:tcPr>
            <w:tcW w:w="1457" w:type="pct"/>
            <w:vAlign w:val="center"/>
          </w:tcPr>
          <w:p w:rsidR="00563BAF" w:rsidRPr="004318CB" w:rsidRDefault="00013793" w:rsidP="004318CB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37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list &amp; sub vendor list of manufacture shall be according to project AVL.</w:t>
            </w:r>
            <w:r w:rsidR="004318C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>Sub-</w:t>
            </w:r>
            <w:r w:rsidR="004318CB">
              <w:rPr>
                <w:rFonts w:ascii="Calibri" w:hAnsi="Calibri" w:cs="Calibri"/>
                <w:sz w:val="20"/>
                <w:szCs w:val="20"/>
              </w:rPr>
              <w:t>vendor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 xml:space="preserve"> List </w:t>
            </w:r>
            <w:r w:rsidR="004318CB">
              <w:rPr>
                <w:rFonts w:ascii="Calibri" w:hAnsi="Calibri" w:cs="Calibri"/>
                <w:sz w:val="20"/>
                <w:szCs w:val="20"/>
              </w:rPr>
              <w:t xml:space="preserve">for Electrical Equipment 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>shall be submitted for re</w:t>
            </w:r>
            <w:r w:rsidR="004318CB">
              <w:rPr>
                <w:rFonts w:ascii="Calibri" w:hAnsi="Calibri" w:cs="Calibri"/>
                <w:sz w:val="20"/>
                <w:szCs w:val="20"/>
              </w:rPr>
              <w:t>view and approval in bid stage.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719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077E80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Spare </w:t>
            </w:r>
            <w:r w:rsidR="00CA7C97"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Part</w:t>
            </w:r>
          </w:p>
        </w:tc>
        <w:tc>
          <w:tcPr>
            <w:tcW w:w="1457" w:type="pct"/>
            <w:vAlign w:val="center"/>
          </w:tcPr>
          <w:p w:rsidR="00077E80" w:rsidRDefault="00077E80" w:rsidP="00077E80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Spare Part for Commissioning and 2 Years Operation shall be Covered all requirement in Project Specification.</w:t>
            </w:r>
          </w:p>
          <w:p w:rsidR="00563BAF" w:rsidRPr="000E4DA3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70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C40798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40798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Special Tools</w:t>
            </w:r>
          </w:p>
        </w:tc>
        <w:tc>
          <w:tcPr>
            <w:tcW w:w="1457" w:type="pct"/>
            <w:vAlign w:val="center"/>
          </w:tcPr>
          <w:p w:rsidR="00C40798" w:rsidRDefault="00C40798" w:rsidP="00C40798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Any Special Tools for Life time Operation shall be included in technical offer.</w:t>
            </w:r>
          </w:p>
          <w:p w:rsidR="00563BAF" w:rsidRPr="000E4DA3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5A3EF3" w:rsidRDefault="00167409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Specification</w:t>
            </w:r>
          </w:p>
        </w:tc>
        <w:tc>
          <w:tcPr>
            <w:tcW w:w="1457" w:type="pct"/>
            <w:vAlign w:val="center"/>
          </w:tcPr>
          <w:p w:rsidR="00563BAF" w:rsidRPr="00BE277A" w:rsidRDefault="00BE277A" w:rsidP="00BE277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submit the reference and experience list (as a separate file) for design &amp; manu</w:t>
            </w:r>
            <w:r>
              <w:rPr>
                <w:rFonts w:ascii="Calibri" w:hAnsi="Calibri" w:cs="Calibri"/>
                <w:sz w:val="20"/>
                <w:szCs w:val="20"/>
              </w:rPr>
              <w:t>facturing of power transformer.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1F6C25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1F6C25" w:rsidRPr="004E60B0" w:rsidRDefault="001F6C25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1F6C25" w:rsidRPr="005A3EF3" w:rsidRDefault="005A3EF3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Shipment</w:t>
            </w:r>
          </w:p>
        </w:tc>
        <w:tc>
          <w:tcPr>
            <w:tcW w:w="1457" w:type="pct"/>
            <w:vAlign w:val="center"/>
          </w:tcPr>
          <w:p w:rsidR="005A3EF3" w:rsidRPr="00327AFB" w:rsidRDefault="005A3EF3" w:rsidP="005A3EF3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confirm that Packing, Marking, Preservation and Preparation for Shipment will be done in acco</w:t>
            </w:r>
            <w:r>
              <w:rPr>
                <w:rFonts w:ascii="Calibri" w:hAnsi="Calibri" w:cs="Calibri"/>
                <w:sz w:val="20"/>
                <w:szCs w:val="20"/>
              </w:rPr>
              <w:t>rdance to project specification.</w:t>
            </w:r>
          </w:p>
          <w:p w:rsidR="001F6C25" w:rsidRPr="00327AFB" w:rsidRDefault="001F6C25" w:rsidP="00BE277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5" w:type="pct"/>
            <w:vAlign w:val="center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1F6C25" w:rsidRPr="00906CA7" w:rsidRDefault="001F6C25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74434C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74434C" w:rsidRPr="004E60B0" w:rsidRDefault="0074434C" w:rsidP="0074434C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74434C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74434C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Arrangement</w:t>
            </w:r>
          </w:p>
        </w:tc>
        <w:tc>
          <w:tcPr>
            <w:tcW w:w="1457" w:type="pct"/>
            <w:vAlign w:val="center"/>
          </w:tcPr>
          <w:p w:rsidR="0074434C" w:rsidRPr="00AA6904" w:rsidRDefault="0074434C" w:rsidP="0074434C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Transformer Outline Drawing shall be completed and LV/MV boxes shall be shown in top view for arrangement in shelter.</w:t>
            </w:r>
          </w:p>
        </w:tc>
        <w:tc>
          <w:tcPr>
            <w:tcW w:w="525" w:type="pct"/>
            <w:vAlign w:val="center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74434C" w:rsidRPr="00906CA7" w:rsidRDefault="0074434C" w:rsidP="0074434C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</w:tbl>
    <w:p w:rsidR="00860280" w:rsidRDefault="00860280" w:rsidP="000E4DA3">
      <w:pPr>
        <w:tabs>
          <w:tab w:val="left" w:pos="7560"/>
        </w:tabs>
      </w:pPr>
    </w:p>
    <w:sectPr w:rsidR="00860280" w:rsidSect="008714E7">
      <w:headerReference w:type="default" r:id="rId8"/>
      <w:footerReference w:type="default" r:id="rId9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192" w:rsidRDefault="00F60192" w:rsidP="00FE509A">
      <w:pPr>
        <w:spacing w:line="240" w:lineRule="auto"/>
      </w:pPr>
      <w:r>
        <w:separator/>
      </w:r>
    </w:p>
  </w:endnote>
  <w:endnote w:type="continuationSeparator" w:id="0">
    <w:p w:rsidR="00F60192" w:rsidRDefault="00F60192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18745C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6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18745C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6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354A8" w:rsidRDefault="00C354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192" w:rsidRDefault="00F60192" w:rsidP="00FE509A">
      <w:pPr>
        <w:spacing w:line="240" w:lineRule="auto"/>
      </w:pPr>
      <w:r>
        <w:separator/>
      </w:r>
    </w:p>
  </w:footnote>
  <w:footnote w:type="continuationSeparator" w:id="0">
    <w:p w:rsidR="00F60192" w:rsidRDefault="00F60192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76021632" wp14:editId="491A66A3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14E05967" wp14:editId="7DD28441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1028A887" wp14:editId="02D600B7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66E60C66" wp14:editId="22768D6F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815A99" w:rsidRPr="0018745C" w:rsidRDefault="00975B92" w:rsidP="00C54AF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MR</w:t>
          </w: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-0001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6C2F61" w:rsidRPr="0018745C" w:rsidRDefault="00C54AFC" w:rsidP="00B336B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PMR FOR TRANSFORMERS </w:t>
          </w: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C354A8" w:rsidRPr="0018745C" w:rsidRDefault="00C54AFC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ARIA TRANSFO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C354A8" w:rsidRPr="0018745C" w:rsidRDefault="00C54AFC" w:rsidP="00124B9E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NOVEMBER 2023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:rsidR="00C354A8" w:rsidRDefault="00C354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7D61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F2A"/>
    <w:rsid w:val="000915E1"/>
    <w:rsid w:val="0009217C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6B61"/>
    <w:rsid w:val="001472F9"/>
    <w:rsid w:val="001474D1"/>
    <w:rsid w:val="00152743"/>
    <w:rsid w:val="0016243A"/>
    <w:rsid w:val="00164BBC"/>
    <w:rsid w:val="00167409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D0119"/>
    <w:rsid w:val="001D020D"/>
    <w:rsid w:val="001D23B5"/>
    <w:rsid w:val="001D31E7"/>
    <w:rsid w:val="001D517A"/>
    <w:rsid w:val="001D7C76"/>
    <w:rsid w:val="001E1A0D"/>
    <w:rsid w:val="001E1BE8"/>
    <w:rsid w:val="001E4F2D"/>
    <w:rsid w:val="001F25C5"/>
    <w:rsid w:val="001F6C25"/>
    <w:rsid w:val="001F7CA6"/>
    <w:rsid w:val="002024CD"/>
    <w:rsid w:val="0020335B"/>
    <w:rsid w:val="002175D7"/>
    <w:rsid w:val="0021768B"/>
    <w:rsid w:val="0022055A"/>
    <w:rsid w:val="00221040"/>
    <w:rsid w:val="00222F5F"/>
    <w:rsid w:val="00223F65"/>
    <w:rsid w:val="00227053"/>
    <w:rsid w:val="00233663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C4C"/>
    <w:rsid w:val="0030433A"/>
    <w:rsid w:val="00307026"/>
    <w:rsid w:val="00312450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3745"/>
    <w:rsid w:val="003504A2"/>
    <w:rsid w:val="003566F5"/>
    <w:rsid w:val="00356767"/>
    <w:rsid w:val="0035793E"/>
    <w:rsid w:val="00357F70"/>
    <w:rsid w:val="003611FF"/>
    <w:rsid w:val="003656D6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75ED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F1A79"/>
    <w:rsid w:val="005F1C71"/>
    <w:rsid w:val="005F5CE3"/>
    <w:rsid w:val="005F6DFD"/>
    <w:rsid w:val="0060378B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5B54"/>
    <w:rsid w:val="006A5CF2"/>
    <w:rsid w:val="006B0517"/>
    <w:rsid w:val="006B4C9D"/>
    <w:rsid w:val="006C1777"/>
    <w:rsid w:val="006C2F61"/>
    <w:rsid w:val="006C53BB"/>
    <w:rsid w:val="006C5756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56A3"/>
    <w:rsid w:val="00725BA6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53A7"/>
    <w:rsid w:val="0075552A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36A"/>
    <w:rsid w:val="007B7A1E"/>
    <w:rsid w:val="007C065E"/>
    <w:rsid w:val="007C2529"/>
    <w:rsid w:val="007C37EA"/>
    <w:rsid w:val="007C4064"/>
    <w:rsid w:val="007C440D"/>
    <w:rsid w:val="007D1317"/>
    <w:rsid w:val="007D38DD"/>
    <w:rsid w:val="007D4AB7"/>
    <w:rsid w:val="007E26E1"/>
    <w:rsid w:val="007E45FC"/>
    <w:rsid w:val="007E6844"/>
    <w:rsid w:val="007E7CB2"/>
    <w:rsid w:val="007F3871"/>
    <w:rsid w:val="0080244F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6BE1"/>
    <w:rsid w:val="00890DB0"/>
    <w:rsid w:val="00893747"/>
    <w:rsid w:val="00894AC4"/>
    <w:rsid w:val="00894F03"/>
    <w:rsid w:val="00895608"/>
    <w:rsid w:val="008A2BD3"/>
    <w:rsid w:val="008A608A"/>
    <w:rsid w:val="008B236D"/>
    <w:rsid w:val="008B4E2D"/>
    <w:rsid w:val="008B7FA0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59B4"/>
    <w:rsid w:val="00906CA7"/>
    <w:rsid w:val="00907079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B2285"/>
    <w:rsid w:val="009B7072"/>
    <w:rsid w:val="009B7337"/>
    <w:rsid w:val="009C018B"/>
    <w:rsid w:val="009C0334"/>
    <w:rsid w:val="009C24CA"/>
    <w:rsid w:val="009C4E53"/>
    <w:rsid w:val="009D1DB6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A4E3D"/>
    <w:rsid w:val="00AA7D91"/>
    <w:rsid w:val="00AB0903"/>
    <w:rsid w:val="00AB0D14"/>
    <w:rsid w:val="00AB3078"/>
    <w:rsid w:val="00AB6F56"/>
    <w:rsid w:val="00AC0D4B"/>
    <w:rsid w:val="00AC216F"/>
    <w:rsid w:val="00AC26E3"/>
    <w:rsid w:val="00AD2F5D"/>
    <w:rsid w:val="00AD41B6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52C41"/>
    <w:rsid w:val="00B52EDB"/>
    <w:rsid w:val="00B55DB7"/>
    <w:rsid w:val="00B57E4E"/>
    <w:rsid w:val="00B60113"/>
    <w:rsid w:val="00B607C0"/>
    <w:rsid w:val="00B63687"/>
    <w:rsid w:val="00B65827"/>
    <w:rsid w:val="00B80373"/>
    <w:rsid w:val="00B879DE"/>
    <w:rsid w:val="00B90ABE"/>
    <w:rsid w:val="00B91931"/>
    <w:rsid w:val="00B92391"/>
    <w:rsid w:val="00BA3085"/>
    <w:rsid w:val="00BA688D"/>
    <w:rsid w:val="00BA7215"/>
    <w:rsid w:val="00BB04DF"/>
    <w:rsid w:val="00BB188D"/>
    <w:rsid w:val="00BB31DA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7398"/>
    <w:rsid w:val="00BF7AF1"/>
    <w:rsid w:val="00C00AA8"/>
    <w:rsid w:val="00C03302"/>
    <w:rsid w:val="00C05B2F"/>
    <w:rsid w:val="00C21A5E"/>
    <w:rsid w:val="00C25730"/>
    <w:rsid w:val="00C27CC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5738"/>
    <w:rsid w:val="00CB5F4E"/>
    <w:rsid w:val="00CB68F2"/>
    <w:rsid w:val="00CC1D2F"/>
    <w:rsid w:val="00CC277F"/>
    <w:rsid w:val="00CD005E"/>
    <w:rsid w:val="00CD08C7"/>
    <w:rsid w:val="00CD40D7"/>
    <w:rsid w:val="00CE5FA5"/>
    <w:rsid w:val="00CF0E38"/>
    <w:rsid w:val="00CF431F"/>
    <w:rsid w:val="00D00E03"/>
    <w:rsid w:val="00D03043"/>
    <w:rsid w:val="00D1249D"/>
    <w:rsid w:val="00D1581C"/>
    <w:rsid w:val="00D15839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DB2"/>
    <w:rsid w:val="00D557C3"/>
    <w:rsid w:val="00D62BC8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B18C8"/>
    <w:rsid w:val="00DB5AF8"/>
    <w:rsid w:val="00DB7450"/>
    <w:rsid w:val="00DB7C31"/>
    <w:rsid w:val="00DC3CB7"/>
    <w:rsid w:val="00DC7C47"/>
    <w:rsid w:val="00DD1034"/>
    <w:rsid w:val="00DD1C64"/>
    <w:rsid w:val="00DD51C8"/>
    <w:rsid w:val="00DE1B2D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13FB"/>
    <w:rsid w:val="00E16086"/>
    <w:rsid w:val="00E1731E"/>
    <w:rsid w:val="00E20B2C"/>
    <w:rsid w:val="00E23052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E56D2"/>
    <w:rsid w:val="00EE6BE4"/>
    <w:rsid w:val="00EF10FF"/>
    <w:rsid w:val="00EF23D5"/>
    <w:rsid w:val="00EF4808"/>
    <w:rsid w:val="00EF5867"/>
    <w:rsid w:val="00EF7649"/>
    <w:rsid w:val="00F00533"/>
    <w:rsid w:val="00F01039"/>
    <w:rsid w:val="00F06081"/>
    <w:rsid w:val="00F061BE"/>
    <w:rsid w:val="00F076AF"/>
    <w:rsid w:val="00F12689"/>
    <w:rsid w:val="00F143DE"/>
    <w:rsid w:val="00F15864"/>
    <w:rsid w:val="00F16CFB"/>
    <w:rsid w:val="00F25300"/>
    <w:rsid w:val="00F2697D"/>
    <w:rsid w:val="00F315C8"/>
    <w:rsid w:val="00F3640E"/>
    <w:rsid w:val="00F454E3"/>
    <w:rsid w:val="00F4776B"/>
    <w:rsid w:val="00F511D0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E509A"/>
    <w:rsid w:val="00FE7995"/>
    <w:rsid w:val="00FF02B6"/>
    <w:rsid w:val="00FF262D"/>
    <w:rsid w:val="00FF41C5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B9F08-9116-4F8E-A64E-E3C8E209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Saeid Tahmasebzadeh</cp:lastModifiedBy>
  <cp:revision>79</cp:revision>
  <cp:lastPrinted>2019-03-05T06:49:00Z</cp:lastPrinted>
  <dcterms:created xsi:type="dcterms:W3CDTF">2023-07-03T11:24:00Z</dcterms:created>
  <dcterms:modified xsi:type="dcterms:W3CDTF">2023-11-05T10:28:00Z</dcterms:modified>
</cp:coreProperties>
</file>